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70" w:rsidRDefault="00E47224">
      <w:pPr>
        <w:rPr>
          <w:b/>
          <w:sz w:val="28"/>
          <w:szCs w:val="28"/>
        </w:rPr>
      </w:pPr>
      <w:bookmarkStart w:id="0" w:name="_GoBack"/>
      <w:bookmarkEnd w:id="0"/>
      <w:r w:rsidRPr="00A31A37">
        <w:rPr>
          <w:b/>
          <w:sz w:val="28"/>
          <w:szCs w:val="28"/>
        </w:rPr>
        <w:t xml:space="preserve">Integrate </w:t>
      </w:r>
      <w:r w:rsidR="00A31A37">
        <w:rPr>
          <w:b/>
          <w:sz w:val="28"/>
          <w:szCs w:val="28"/>
        </w:rPr>
        <w:t>the ASP.NET MVC</w:t>
      </w:r>
      <w:r w:rsidR="008F0ADE" w:rsidRPr="00A31A37">
        <w:rPr>
          <w:b/>
          <w:sz w:val="28"/>
          <w:szCs w:val="28"/>
        </w:rPr>
        <w:t xml:space="preserve"> application with UMS</w:t>
      </w:r>
    </w:p>
    <w:p w:rsidR="007F0482" w:rsidRPr="00A31A37" w:rsidRDefault="007F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Prerequisite:</w:t>
      </w:r>
    </w:p>
    <w:p w:rsidR="008F0ADE" w:rsidRDefault="008F0ADE" w:rsidP="008F0ADE">
      <w:pPr>
        <w:pStyle w:val="ListParagraph"/>
        <w:numPr>
          <w:ilvl w:val="0"/>
          <w:numId w:val="1"/>
        </w:numPr>
      </w:pPr>
      <w:r>
        <w:t xml:space="preserve">Create a </w:t>
      </w:r>
      <w:r w:rsidR="00A31A37">
        <w:t xml:space="preserve">ASP.NET </w:t>
      </w:r>
      <w:r>
        <w:t>MVC application.</w:t>
      </w:r>
    </w:p>
    <w:p w:rsidR="008F0ADE" w:rsidRDefault="00A31A37" w:rsidP="008F0ADE">
      <w:pPr>
        <w:pStyle w:val="ListParagraph"/>
        <w:numPr>
          <w:ilvl w:val="0"/>
          <w:numId w:val="1"/>
        </w:numPr>
      </w:pPr>
      <w:r>
        <w:t>A</w:t>
      </w:r>
      <w:r w:rsidR="008F0ADE">
        <w:t xml:space="preserve">dd the </w:t>
      </w:r>
      <w:r>
        <w:t xml:space="preserve">created MVC </w:t>
      </w:r>
      <w:r w:rsidR="008F0ADE">
        <w:t xml:space="preserve">application </w:t>
      </w:r>
      <w:r>
        <w:t xml:space="preserve">as an application </w:t>
      </w:r>
      <w:r w:rsidR="008F0ADE">
        <w:t>in the UMS</w:t>
      </w:r>
      <w:r>
        <w:t xml:space="preserve"> by following in the below help documentation,</w:t>
      </w:r>
    </w:p>
    <w:p w:rsidR="00A31A37" w:rsidRDefault="00A31A37" w:rsidP="00A31A37">
      <w:pPr>
        <w:pStyle w:val="ListParagraph"/>
      </w:pPr>
      <w:hyperlink r:id="rId5" w:history="1">
        <w:r w:rsidRPr="002E3B96">
          <w:rPr>
            <w:rStyle w:val="Hyperlink"/>
          </w:rPr>
          <w:t>https://help.syncfusion.com/user-management-server/application/manage-applications#add-new-application</w:t>
        </w:r>
      </w:hyperlink>
      <w:r>
        <w:t xml:space="preserve"> </w:t>
      </w:r>
    </w:p>
    <w:p w:rsidR="00A31A37" w:rsidRDefault="00A31A37" w:rsidP="008F0ADE">
      <w:pPr>
        <w:pStyle w:val="ListParagraph"/>
        <w:numPr>
          <w:ilvl w:val="0"/>
          <w:numId w:val="1"/>
        </w:numPr>
      </w:pPr>
      <w:r>
        <w:t xml:space="preserve">Client Id and Client Secret will be generated for created application </w:t>
      </w:r>
      <w:r w:rsidR="007F0482">
        <w:t>and you can get it by following the below documentation,</w:t>
      </w:r>
    </w:p>
    <w:p w:rsidR="007F0482" w:rsidRDefault="007F0482" w:rsidP="007F0482">
      <w:pPr>
        <w:pStyle w:val="ListParagraph"/>
      </w:pPr>
      <w:hyperlink r:id="rId6" w:history="1">
        <w:r w:rsidRPr="002E3B96">
          <w:rPr>
            <w:rStyle w:val="Hyperlink"/>
          </w:rPr>
          <w:t>https://help.syncfusion.com/user-management-server/application/manage-applications#view-application</w:t>
        </w:r>
      </w:hyperlink>
      <w:r>
        <w:t xml:space="preserve"> </w:t>
      </w:r>
    </w:p>
    <w:p w:rsidR="007F0482" w:rsidRPr="004C24DA" w:rsidRDefault="007F0482" w:rsidP="007F0482">
      <w:pPr>
        <w:rPr>
          <w:b/>
          <w:sz w:val="28"/>
          <w:szCs w:val="28"/>
        </w:rPr>
      </w:pPr>
      <w:r w:rsidRPr="004C24DA">
        <w:rPr>
          <w:b/>
          <w:sz w:val="28"/>
          <w:szCs w:val="28"/>
        </w:rPr>
        <w:t>Process:</w:t>
      </w:r>
    </w:p>
    <w:p w:rsidR="00FC3F29" w:rsidRDefault="00FC3F29" w:rsidP="00FC3F29">
      <w:pPr>
        <w:pStyle w:val="ListParagraph"/>
        <w:numPr>
          <w:ilvl w:val="0"/>
          <w:numId w:val="4"/>
        </w:numPr>
      </w:pPr>
      <w:r>
        <w:t xml:space="preserve">Include the installed UMS URL, application Client Id and Client Secret under &lt;appSettings&gt; node in the web.config file of sample application as </w:t>
      </w:r>
      <w:r w:rsidR="00417AF8">
        <w:t>below (</w:t>
      </w:r>
      <w:r w:rsidR="004C24DA">
        <w:t>You can maintain anywhere else for your convenience in your application)</w:t>
      </w:r>
      <w:r>
        <w:t>.</w:t>
      </w:r>
    </w:p>
    <w:p w:rsidR="00FC3F29" w:rsidRDefault="00FC3F29" w:rsidP="00FC3F29">
      <w:pPr>
        <w:pStyle w:val="ListParagraph"/>
      </w:pPr>
    </w:p>
    <w:p w:rsidR="00FC3F29" w:rsidRDefault="00FC3F29" w:rsidP="00FC3F29">
      <w:pPr>
        <w:pStyle w:val="ListParagraph"/>
      </w:pPr>
      <w:r w:rsidRPr="008C7256">
        <w:drawing>
          <wp:inline distT="0" distB="0" distL="0" distR="0" wp14:anchorId="06FDBDB6" wp14:editId="4F63A8A9">
            <wp:extent cx="5385077" cy="179714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077" cy="179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F8" w:rsidRDefault="00417AF8" w:rsidP="00FC3F29">
      <w:pPr>
        <w:pStyle w:val="ListParagraph"/>
      </w:pPr>
    </w:p>
    <w:p w:rsidR="007F0482" w:rsidRDefault="007F0482" w:rsidP="00FC3F29">
      <w:pPr>
        <w:pStyle w:val="ListParagraph"/>
        <w:numPr>
          <w:ilvl w:val="0"/>
          <w:numId w:val="4"/>
        </w:numPr>
      </w:pPr>
      <w:r>
        <w:t xml:space="preserve">From the required controller </w:t>
      </w:r>
      <w:proofErr w:type="gramStart"/>
      <w:r>
        <w:t>action</w:t>
      </w:r>
      <w:proofErr w:type="gramEnd"/>
      <w:r>
        <w:t xml:space="preserve"> we have to redirect to the authorization </w:t>
      </w:r>
      <w:r w:rsidR="00417AF8">
        <w:t>URL (</w:t>
      </w:r>
      <w:r>
        <w:rPr>
          <w:rFonts w:ascii="Consolas" w:hAnsi="Consolas" w:cs="Consolas"/>
          <w:color w:val="000000"/>
          <w:sz w:val="19"/>
          <w:szCs w:val="19"/>
        </w:rPr>
        <w:t>WebConfigurationManager.AppSettings[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Umsurl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] + </w:t>
      </w:r>
      <w:r>
        <w:rPr>
          <w:rFonts w:ascii="Consolas" w:hAnsi="Consolas" w:cs="Consolas"/>
          <w:color w:val="A31515"/>
          <w:sz w:val="19"/>
          <w:szCs w:val="19"/>
        </w:rPr>
        <w:t>"/oauth/v1/authorize"</w:t>
      </w:r>
      <w:r>
        <w:t>) along with client</w:t>
      </w:r>
      <w:r w:rsidR="00FC3F29">
        <w:t>_</w:t>
      </w:r>
      <w:r w:rsidR="00417AF8">
        <w:t>id, redirect</w:t>
      </w:r>
      <w:r w:rsidR="00FC3F29">
        <w:t>_uri,</w:t>
      </w:r>
      <w:r w:rsidR="00417AF8">
        <w:t xml:space="preserve"> </w:t>
      </w:r>
      <w:r w:rsidR="00FC3F29" w:rsidRPr="00FC3F29">
        <w:t>response_type</w:t>
      </w:r>
      <w:r>
        <w:t xml:space="preserve"> and client</w:t>
      </w:r>
      <w:r w:rsidR="00FC3F29">
        <w:t>_</w:t>
      </w:r>
      <w:r>
        <w:t>secret as arguments as below,</w:t>
      </w:r>
    </w:p>
    <w:p w:rsidR="00417AF8" w:rsidRDefault="00417AF8" w:rsidP="00417AF8">
      <w:pPr>
        <w:pStyle w:val="ListParagraph"/>
      </w:pPr>
    </w:p>
    <w:p w:rsidR="007F0482" w:rsidRDefault="007F0482" w:rsidP="00FC3F29">
      <w:pPr>
        <w:pStyle w:val="ListParagraph"/>
      </w:pPr>
      <w:r w:rsidRPr="007F0482">
        <w:drawing>
          <wp:inline distT="0" distB="0" distL="0" distR="0" wp14:anchorId="7649A636" wp14:editId="2AEC0EB2">
            <wp:extent cx="2311519" cy="4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519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F8" w:rsidRDefault="00417AF8" w:rsidP="00FC3F29">
      <w:pPr>
        <w:pStyle w:val="ListParagraph"/>
      </w:pPr>
    </w:p>
    <w:p w:rsidR="00FC3F29" w:rsidRDefault="00FC3F29" w:rsidP="00FC3F29">
      <w:pPr>
        <w:pStyle w:val="ListParagraph"/>
        <w:numPr>
          <w:ilvl w:val="0"/>
          <w:numId w:val="4"/>
        </w:numPr>
      </w:pPr>
      <w:r>
        <w:t>Then the UMS page will be rendered and the authentication will be done and redirected back to the redirect_uri along with uniquely generated code.</w:t>
      </w:r>
    </w:p>
    <w:p w:rsidR="00FC3F29" w:rsidRDefault="00FC3F29" w:rsidP="00FC3F29">
      <w:pPr>
        <w:pStyle w:val="ListParagraph"/>
        <w:numPr>
          <w:ilvl w:val="0"/>
          <w:numId w:val="4"/>
        </w:numPr>
      </w:pPr>
      <w:r>
        <w:t xml:space="preserve">Once the code generated from UMS, we </w:t>
      </w:r>
      <w:proofErr w:type="gramStart"/>
      <w:r>
        <w:t>have to</w:t>
      </w:r>
      <w:proofErr w:type="gramEnd"/>
      <w:r>
        <w:t xml:space="preserve"> request for token by sending the properties </w:t>
      </w:r>
      <w:r w:rsidR="00417AF8">
        <w:t xml:space="preserve">as </w:t>
      </w:r>
      <w:r>
        <w:t>in the below link,</w:t>
      </w:r>
    </w:p>
    <w:p w:rsidR="00417AF8" w:rsidRDefault="00417AF8" w:rsidP="00417AF8">
      <w:pPr>
        <w:pStyle w:val="ListParagraph"/>
      </w:pPr>
      <w:hyperlink r:id="rId9" w:history="1">
        <w:r w:rsidRPr="002E3B96">
          <w:rPr>
            <w:rStyle w:val="Hyperlink"/>
          </w:rPr>
          <w:t>https://developer.okta.com/blog/2018/04/10/oauth-authorization-code-grant-type</w:t>
        </w:r>
      </w:hyperlink>
    </w:p>
    <w:p w:rsidR="00417AF8" w:rsidRDefault="00417AF8" w:rsidP="00417AF8"/>
    <w:p w:rsidR="00FC3F29" w:rsidRDefault="00FC3F29" w:rsidP="00417AF8">
      <w:pPr>
        <w:pStyle w:val="ListParagraph"/>
      </w:pPr>
      <w:r w:rsidRPr="00FC3F29">
        <w:lastRenderedPageBreak/>
        <w:drawing>
          <wp:inline distT="0" distB="0" distL="0" distR="0" wp14:anchorId="01A1058B" wp14:editId="1DCE14ED">
            <wp:extent cx="5943600" cy="2303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F8" w:rsidRDefault="00417AF8" w:rsidP="00417AF8">
      <w:pPr>
        <w:pStyle w:val="ListParagraph"/>
      </w:pPr>
    </w:p>
    <w:p w:rsidR="00FC3F29" w:rsidRDefault="00FC3F29" w:rsidP="00FC3F29">
      <w:pPr>
        <w:pStyle w:val="ListParagraph"/>
        <w:numPr>
          <w:ilvl w:val="0"/>
          <w:numId w:val="4"/>
        </w:numPr>
      </w:pPr>
      <w:r>
        <w:t>Once the token will be received from the UMS, you can unprotect it and get the Claims as below to set the cookie/session from your end.</w:t>
      </w:r>
    </w:p>
    <w:p w:rsidR="00FC3F29" w:rsidRDefault="00FC3F29" w:rsidP="00F1598A">
      <w:pPr>
        <w:pStyle w:val="ListParagraph"/>
      </w:pPr>
      <w:r w:rsidRPr="00FC3F29">
        <w:drawing>
          <wp:inline distT="0" distB="0" distL="0" distR="0" wp14:anchorId="28D26EFC" wp14:editId="3CA338A1">
            <wp:extent cx="5943600" cy="2303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8A" w:rsidRDefault="00F1598A" w:rsidP="00FC3F29">
      <w:pPr>
        <w:rPr>
          <w:b/>
        </w:rPr>
      </w:pPr>
    </w:p>
    <w:p w:rsidR="00FC3F29" w:rsidRPr="00FC3F29" w:rsidRDefault="00FC3F29" w:rsidP="00FC3F29">
      <w:pPr>
        <w:rPr>
          <w:b/>
        </w:rPr>
      </w:pPr>
      <w:r w:rsidRPr="00FC3F29">
        <w:rPr>
          <w:b/>
        </w:rPr>
        <w:t>Note:</w:t>
      </w:r>
    </w:p>
    <w:p w:rsidR="00793EE9" w:rsidRDefault="00793EE9" w:rsidP="00FC3F29">
      <w:r>
        <w:t xml:space="preserve">The “redirect_uri” must be </w:t>
      </w:r>
      <w:proofErr w:type="gramStart"/>
      <w:r>
        <w:t>similar</w:t>
      </w:r>
      <w:r w:rsidR="004C24DA">
        <w:t xml:space="preserve"> to</w:t>
      </w:r>
      <w:proofErr w:type="gramEnd"/>
      <w:r w:rsidR="004C24DA">
        <w:t xml:space="preserve"> the registered application URL as below</w:t>
      </w:r>
      <w:r w:rsidR="00FC3F29">
        <w:t xml:space="preserve"> while sending for authorization and generating the token with UMS.</w:t>
      </w:r>
    </w:p>
    <w:p w:rsidR="004C24DA" w:rsidRDefault="004C24DA" w:rsidP="00FC3F29">
      <w:r w:rsidRPr="004C24DA">
        <w:lastRenderedPageBreak/>
        <w:drawing>
          <wp:inline distT="0" distB="0" distL="0" distR="0" wp14:anchorId="275F8105" wp14:editId="2315CC0E">
            <wp:extent cx="5943600" cy="2548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DE" w:rsidRDefault="008F0ADE"/>
    <w:p w:rsidR="008F0ADE" w:rsidRDefault="008F0ADE"/>
    <w:sectPr w:rsidR="008F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5C8"/>
    <w:multiLevelType w:val="hybridMultilevel"/>
    <w:tmpl w:val="D124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B5414A"/>
    <w:multiLevelType w:val="hybridMultilevel"/>
    <w:tmpl w:val="F284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552A"/>
    <w:multiLevelType w:val="hybridMultilevel"/>
    <w:tmpl w:val="D0E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24"/>
    <w:rsid w:val="00417AF8"/>
    <w:rsid w:val="004C24DA"/>
    <w:rsid w:val="00660670"/>
    <w:rsid w:val="00793EE9"/>
    <w:rsid w:val="007F0482"/>
    <w:rsid w:val="008C7256"/>
    <w:rsid w:val="008F0ADE"/>
    <w:rsid w:val="00A31A37"/>
    <w:rsid w:val="00D5192D"/>
    <w:rsid w:val="00E47224"/>
    <w:rsid w:val="00F1598A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1A18"/>
  <w15:chartTrackingRefBased/>
  <w15:docId w15:val="{DD295C35-7D1C-44C5-A071-AB6FE14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syncfusion.com/user-management-server/application/manage-applications#view-applicatio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help.syncfusion.com/user-management-server/application/manage-applications#add-new-applicatio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eveloper.okta.com/blog/2018/04/10/oauth-authorization-code-grant-ty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 </cp:lastModifiedBy>
  <cp:revision>5</cp:revision>
  <dcterms:created xsi:type="dcterms:W3CDTF">2019-04-16T11:29:00Z</dcterms:created>
  <dcterms:modified xsi:type="dcterms:W3CDTF">2019-04-16T12:49:00Z</dcterms:modified>
</cp:coreProperties>
</file>